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9E" w:rsidRPr="00611E9E" w:rsidRDefault="00611E9E" w:rsidP="00611E9E">
      <w:pPr>
        <w:pStyle w:val="2"/>
        <w:ind w:right="-284"/>
        <w:jc w:val="center"/>
        <w:rPr>
          <w:b w:val="0"/>
          <w:sz w:val="24"/>
          <w:szCs w:val="24"/>
        </w:rPr>
      </w:pPr>
      <w:r w:rsidRPr="00611E9E">
        <w:rPr>
          <w:b w:val="0"/>
          <w:sz w:val="24"/>
          <w:szCs w:val="24"/>
        </w:rPr>
        <w:t>АДМИНИСТРАЦИЯ</w:t>
      </w:r>
    </w:p>
    <w:p w:rsidR="00611E9E" w:rsidRPr="00611E9E" w:rsidRDefault="00611E9E" w:rsidP="00611E9E">
      <w:pPr>
        <w:pStyle w:val="2"/>
        <w:ind w:right="-284"/>
        <w:jc w:val="center"/>
        <w:rPr>
          <w:b w:val="0"/>
          <w:sz w:val="24"/>
          <w:szCs w:val="24"/>
        </w:rPr>
      </w:pPr>
      <w:r w:rsidRPr="00611E9E">
        <w:rPr>
          <w:b w:val="0"/>
          <w:sz w:val="24"/>
          <w:szCs w:val="24"/>
        </w:rPr>
        <w:t>МУНИЦИПАЛЬНОГО ОБРАЗОВАНИЯ</w:t>
      </w:r>
    </w:p>
    <w:p w:rsidR="00611E9E" w:rsidRPr="00611E9E" w:rsidRDefault="00611E9E" w:rsidP="00611E9E">
      <w:pPr>
        <w:pStyle w:val="2"/>
        <w:ind w:right="-284"/>
        <w:jc w:val="center"/>
        <w:rPr>
          <w:b w:val="0"/>
          <w:sz w:val="24"/>
          <w:szCs w:val="24"/>
        </w:rPr>
      </w:pPr>
      <w:r w:rsidRPr="00611E9E">
        <w:rPr>
          <w:b w:val="0"/>
          <w:sz w:val="24"/>
          <w:szCs w:val="24"/>
        </w:rPr>
        <w:t xml:space="preserve">САДОВЫЙ СЕЛЬСОВЕТ </w:t>
      </w:r>
      <w:r w:rsidRPr="00611E9E">
        <w:rPr>
          <w:b w:val="0"/>
          <w:sz w:val="24"/>
          <w:szCs w:val="24"/>
        </w:rPr>
        <w:br/>
        <w:t>ПЕРЕВОЛОЦКОГО РАЙОНА ОРЕНБУРГСКОЙ ОБЛАСТИ</w:t>
      </w:r>
    </w:p>
    <w:p w:rsidR="00611E9E" w:rsidRPr="00611E9E" w:rsidRDefault="00611E9E" w:rsidP="00611E9E">
      <w:pPr>
        <w:rPr>
          <w:sz w:val="24"/>
          <w:szCs w:val="24"/>
          <w:lang w:eastAsia="ar-SA"/>
        </w:rPr>
      </w:pPr>
    </w:p>
    <w:p w:rsidR="00611E9E" w:rsidRPr="00611E9E" w:rsidRDefault="00611E9E" w:rsidP="00611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1E9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11E9E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 </w:t>
      </w:r>
    </w:p>
    <w:p w:rsidR="00611E9E" w:rsidRPr="00611E9E" w:rsidRDefault="004F2741" w:rsidP="00611E9E">
      <w:pPr>
        <w:pStyle w:val="a3"/>
        <w:tabs>
          <w:tab w:val="clear" w:pos="4677"/>
          <w:tab w:val="clear" w:pos="9355"/>
        </w:tabs>
        <w:ind w:right="-142"/>
        <w:rPr>
          <w:sz w:val="26"/>
          <w:szCs w:val="26"/>
        </w:rPr>
      </w:pPr>
      <w:r>
        <w:rPr>
          <w:noProof/>
        </w:rPr>
        <w:pict>
          <v:line id="_x0000_s1026" style="position:absolute;z-index:251660288" from="0,11.35pt" to="468pt,11.35pt"/>
        </w:pict>
      </w:r>
      <w:r>
        <w:rPr>
          <w:noProof/>
        </w:rPr>
        <w:pict>
          <v:line id="_x0000_s1027" style="position:absolute;z-index:251661312" from="0,9.1pt" to="468pt,9.1pt"/>
        </w:pict>
      </w:r>
    </w:p>
    <w:p w:rsidR="00611E9E" w:rsidRPr="00611E9E" w:rsidRDefault="002B13E7" w:rsidP="00611E9E">
      <w:pPr>
        <w:pStyle w:val="a3"/>
        <w:tabs>
          <w:tab w:val="clear" w:pos="4677"/>
          <w:tab w:val="clear" w:pos="9355"/>
        </w:tabs>
        <w:ind w:right="-142"/>
        <w:rPr>
          <w:szCs w:val="28"/>
          <w:u w:val="single"/>
        </w:rPr>
      </w:pPr>
      <w:r>
        <w:rPr>
          <w:szCs w:val="28"/>
        </w:rPr>
        <w:t>02.03</w:t>
      </w:r>
      <w:r w:rsidR="00611E9E" w:rsidRPr="00611E9E">
        <w:rPr>
          <w:szCs w:val="28"/>
        </w:rPr>
        <w:t xml:space="preserve">.2020 г. </w:t>
      </w:r>
      <w:r w:rsidR="00611E9E" w:rsidRPr="00611E9E">
        <w:rPr>
          <w:szCs w:val="28"/>
        </w:rPr>
        <w:tab/>
      </w:r>
      <w:r w:rsidR="00611E9E" w:rsidRPr="00611E9E">
        <w:rPr>
          <w:szCs w:val="28"/>
        </w:rPr>
        <w:tab/>
      </w:r>
      <w:r w:rsidR="00611E9E" w:rsidRPr="00611E9E">
        <w:rPr>
          <w:szCs w:val="28"/>
        </w:rPr>
        <w:tab/>
        <w:t xml:space="preserve">      п. Садовый</w:t>
      </w:r>
      <w:r w:rsidR="00611E9E" w:rsidRPr="00611E9E">
        <w:rPr>
          <w:szCs w:val="28"/>
        </w:rPr>
        <w:tab/>
      </w:r>
      <w:r w:rsidR="00611E9E" w:rsidRPr="00611E9E">
        <w:rPr>
          <w:szCs w:val="28"/>
        </w:rPr>
        <w:tab/>
        <w:t xml:space="preserve">                          № 1</w:t>
      </w:r>
      <w:r>
        <w:rPr>
          <w:szCs w:val="28"/>
        </w:rPr>
        <w:t>9</w:t>
      </w:r>
      <w:r w:rsidR="00611E9E" w:rsidRPr="00611E9E">
        <w:rPr>
          <w:szCs w:val="28"/>
          <w:u w:val="single"/>
        </w:rPr>
        <w:t>-п</w:t>
      </w:r>
    </w:p>
    <w:p w:rsidR="009513E5" w:rsidRPr="00611E9E" w:rsidRDefault="009513E5" w:rsidP="00611E9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1E9E" w:rsidRDefault="00177EED" w:rsidP="00611E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7EED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перечня и оценки налоговых расходов муниципального образования Садовый сельсовет Переволоцкого района Оренбургской области</w:t>
      </w:r>
    </w:p>
    <w:p w:rsidR="00177EED" w:rsidRDefault="00177EED" w:rsidP="00611E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7EED" w:rsidRDefault="00177EED" w:rsidP="00611E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7EED" w:rsidRPr="009B66ED" w:rsidRDefault="00177EED" w:rsidP="00177EED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В соответствии со ст. 174.3 Бюдже</w:t>
      </w:r>
      <w:r>
        <w:rPr>
          <w:sz w:val="28"/>
          <w:szCs w:val="28"/>
        </w:rPr>
        <w:t>т</w:t>
      </w:r>
      <w:r w:rsidRPr="009B66ED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>,</w:t>
      </w:r>
      <w:r w:rsidRPr="009B66ED">
        <w:rPr>
          <w:sz w:val="28"/>
          <w:szCs w:val="28"/>
        </w:rPr>
        <w:t xml:space="preserve"> 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</w:t>
      </w:r>
      <w:r>
        <w:rPr>
          <w:sz w:val="28"/>
          <w:szCs w:val="28"/>
        </w:rPr>
        <w:t>а</w:t>
      </w:r>
      <w:r w:rsidR="00035807">
        <w:rPr>
          <w:sz w:val="28"/>
          <w:szCs w:val="28"/>
        </w:rPr>
        <w:t>ния Садовый</w:t>
      </w:r>
      <w:r w:rsidRPr="009B66E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Переволоцкого района </w:t>
      </w:r>
      <w:r w:rsidRPr="009B66ED">
        <w:rPr>
          <w:sz w:val="28"/>
          <w:szCs w:val="28"/>
        </w:rPr>
        <w:t>Оренбургской области, администрация муниципального образов</w:t>
      </w:r>
      <w:r>
        <w:rPr>
          <w:sz w:val="28"/>
          <w:szCs w:val="28"/>
        </w:rPr>
        <w:t>а</w:t>
      </w:r>
      <w:r w:rsidR="00035807">
        <w:rPr>
          <w:sz w:val="28"/>
          <w:szCs w:val="28"/>
        </w:rPr>
        <w:t>ния Садовый</w:t>
      </w:r>
      <w:r w:rsidRPr="009B66E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Переволоцкого</w:t>
      </w:r>
      <w:r w:rsidRPr="009B66ED">
        <w:rPr>
          <w:sz w:val="28"/>
          <w:szCs w:val="28"/>
        </w:rPr>
        <w:t xml:space="preserve"> района Оренбургской области</w:t>
      </w:r>
      <w:r w:rsidR="00035807">
        <w:rPr>
          <w:sz w:val="28"/>
          <w:szCs w:val="28"/>
        </w:rPr>
        <w:t xml:space="preserve"> постановляет</w:t>
      </w:r>
      <w:r w:rsidRPr="009B66ED">
        <w:rPr>
          <w:sz w:val="28"/>
          <w:szCs w:val="28"/>
        </w:rPr>
        <w:t>:</w:t>
      </w:r>
    </w:p>
    <w:p w:rsidR="00177EED" w:rsidRDefault="00177EED" w:rsidP="00177EED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177EED" w:rsidRDefault="00177EED" w:rsidP="00177EE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66ED">
        <w:rPr>
          <w:sz w:val="28"/>
          <w:szCs w:val="28"/>
        </w:rPr>
        <w:t>орядок формирования перечня налоговых расходов</w:t>
      </w:r>
      <w:r w:rsidR="00035807">
        <w:rPr>
          <w:sz w:val="28"/>
          <w:szCs w:val="28"/>
        </w:rPr>
        <w:t xml:space="preserve"> муниципального образования Садовый</w:t>
      </w:r>
      <w:r w:rsidRPr="009B66E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Переволоцкого</w:t>
      </w:r>
      <w:r w:rsidRPr="009B66ED">
        <w:rPr>
          <w:sz w:val="28"/>
          <w:szCs w:val="28"/>
        </w:rPr>
        <w:t xml:space="preserve"> района Оренбургской области согласно приложению № 1</w:t>
      </w:r>
      <w:r>
        <w:rPr>
          <w:sz w:val="28"/>
          <w:szCs w:val="28"/>
        </w:rPr>
        <w:t>;</w:t>
      </w:r>
    </w:p>
    <w:p w:rsidR="00177EED" w:rsidRPr="002B13E7" w:rsidRDefault="00177EED" w:rsidP="002B13E7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66ED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оценки налоговых расходов</w:t>
      </w:r>
      <w:r w:rsidR="00035807">
        <w:rPr>
          <w:sz w:val="28"/>
          <w:szCs w:val="28"/>
        </w:rPr>
        <w:t xml:space="preserve"> муниципального образования Садовый</w:t>
      </w:r>
      <w:r w:rsidRPr="009B66E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Переволоцкого</w:t>
      </w:r>
      <w:r w:rsidR="00035807">
        <w:rPr>
          <w:sz w:val="28"/>
          <w:szCs w:val="28"/>
        </w:rPr>
        <w:t xml:space="preserve"> района Оренбургской области</w:t>
      </w:r>
      <w:r w:rsidRPr="009B66E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2;</w:t>
      </w:r>
    </w:p>
    <w:p w:rsidR="00177EED" w:rsidRPr="009B66ED" w:rsidRDefault="002B13E7" w:rsidP="00177EE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EED" w:rsidRPr="009B66ED">
        <w:rPr>
          <w:sz w:val="28"/>
          <w:szCs w:val="28"/>
        </w:rPr>
        <w:t xml:space="preserve">. </w:t>
      </w:r>
      <w:proofErr w:type="gramStart"/>
      <w:r w:rsidR="00177EED" w:rsidRPr="009B66ED">
        <w:rPr>
          <w:sz w:val="28"/>
          <w:szCs w:val="28"/>
        </w:rPr>
        <w:t>Контроль за</w:t>
      </w:r>
      <w:proofErr w:type="gramEnd"/>
      <w:r w:rsidR="00177EED" w:rsidRPr="009B66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7EED" w:rsidRPr="009B66ED" w:rsidRDefault="002B13E7" w:rsidP="00177EE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EED" w:rsidRPr="009B66ED">
        <w:rPr>
          <w:sz w:val="28"/>
          <w:szCs w:val="28"/>
        </w:rPr>
        <w:t xml:space="preserve">. Настоящее постановление вступает в силу с 01.01.2020 года, подлежит обнародованию и размещению на официальном сайте </w:t>
      </w:r>
      <w:r w:rsidR="00035807">
        <w:rPr>
          <w:sz w:val="28"/>
          <w:szCs w:val="28"/>
        </w:rPr>
        <w:t xml:space="preserve">Садового сельсовета </w:t>
      </w:r>
      <w:r w:rsidR="00177EED">
        <w:rPr>
          <w:sz w:val="28"/>
          <w:szCs w:val="28"/>
        </w:rPr>
        <w:t>Переволоцкого</w:t>
      </w:r>
      <w:r w:rsidR="00177EED" w:rsidRPr="009B66ED">
        <w:rPr>
          <w:sz w:val="28"/>
          <w:szCs w:val="28"/>
        </w:rPr>
        <w:t xml:space="preserve"> район</w:t>
      </w:r>
      <w:r w:rsidR="00177EED">
        <w:rPr>
          <w:sz w:val="28"/>
          <w:szCs w:val="28"/>
        </w:rPr>
        <w:t>а</w:t>
      </w:r>
      <w:r w:rsidR="00177EED" w:rsidRPr="009B66ED">
        <w:rPr>
          <w:sz w:val="28"/>
          <w:szCs w:val="28"/>
        </w:rPr>
        <w:t xml:space="preserve"> в сети Интернет.</w:t>
      </w:r>
    </w:p>
    <w:p w:rsidR="009513E5" w:rsidRPr="004F6C7B" w:rsidRDefault="009513E5" w:rsidP="0095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3E5" w:rsidRPr="004F6C7B" w:rsidRDefault="009513E5" w:rsidP="0095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3E5" w:rsidRPr="004F6C7B" w:rsidRDefault="009513E5" w:rsidP="0095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3E5" w:rsidRDefault="009513E5" w:rsidP="009513E5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3E5" w:rsidRPr="00CF4229" w:rsidRDefault="009513E5" w:rsidP="0095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</w:t>
      </w:r>
      <w:r w:rsidR="0003580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="00035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Иванов</w:t>
      </w:r>
    </w:p>
    <w:p w:rsidR="00035807" w:rsidRDefault="00035807" w:rsidP="0095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807" w:rsidRDefault="00035807" w:rsidP="0095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FC7" w:rsidRDefault="00F25F24" w:rsidP="0095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C0701E">
        <w:rPr>
          <w:rFonts w:ascii="Times New Roman" w:hAnsi="Times New Roman" w:cs="Times New Roman"/>
          <w:sz w:val="28"/>
          <w:szCs w:val="28"/>
        </w:rPr>
        <w:t xml:space="preserve"> в места обнародования</w:t>
      </w:r>
      <w:r w:rsidR="009513E5">
        <w:rPr>
          <w:rFonts w:ascii="Times New Roman" w:hAnsi="Times New Roman" w:cs="Times New Roman"/>
          <w:sz w:val="28"/>
          <w:szCs w:val="28"/>
        </w:rPr>
        <w:t>, прокурору</w:t>
      </w:r>
      <w:r w:rsidR="00C0701E">
        <w:rPr>
          <w:rFonts w:ascii="Times New Roman" w:hAnsi="Times New Roman" w:cs="Times New Roman"/>
          <w:sz w:val="28"/>
          <w:szCs w:val="28"/>
        </w:rPr>
        <w:t>, в дело</w:t>
      </w:r>
      <w:r w:rsidR="009513E5">
        <w:rPr>
          <w:rFonts w:ascii="Times New Roman" w:hAnsi="Times New Roman" w:cs="Times New Roman"/>
          <w:sz w:val="28"/>
          <w:szCs w:val="28"/>
        </w:rPr>
        <w:t>.</w:t>
      </w:r>
    </w:p>
    <w:p w:rsidR="002B13E7" w:rsidRDefault="002B13E7" w:rsidP="0017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3E7" w:rsidRDefault="002B13E7" w:rsidP="0017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EE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177EED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177EED" w:rsidRPr="00177EED" w:rsidRDefault="00177EED" w:rsidP="0017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E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77EED" w:rsidRPr="00177EED" w:rsidRDefault="00035807" w:rsidP="0017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</w:t>
      </w:r>
      <w:r w:rsidR="00177EED" w:rsidRPr="00177E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7EED" w:rsidRPr="00177EED" w:rsidRDefault="002B13E7" w:rsidP="00177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02.03.2020 № 19-п</w:t>
      </w:r>
    </w:p>
    <w:p w:rsidR="00177EED" w:rsidRPr="00177EED" w:rsidRDefault="00177EED" w:rsidP="00177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ED" w:rsidRPr="00177EED" w:rsidRDefault="00177EED" w:rsidP="0017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177EED" w:rsidRPr="00177EED" w:rsidRDefault="00177EED" w:rsidP="0017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формирования </w:t>
      </w:r>
      <w:proofErr w:type="gramStart"/>
      <w:r w:rsidRPr="00177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перечня налоговых расходов</w:t>
      </w:r>
      <w:r w:rsidR="0003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Садового</w:t>
      </w:r>
      <w:r w:rsidRPr="00177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  Переволоцкого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Оренбургской области</w:t>
      </w:r>
      <w:proofErr w:type="gramEnd"/>
    </w:p>
    <w:p w:rsidR="00177EED" w:rsidRPr="00177EED" w:rsidRDefault="00177EED" w:rsidP="00177EED">
      <w:pPr>
        <w:spacing w:after="0" w:line="240" w:lineRule="auto"/>
        <w:ind w:left="20"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ind w:left="20"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177EED" w:rsidRPr="00177EED" w:rsidRDefault="00177EED" w:rsidP="00177EED">
      <w:pPr>
        <w:spacing w:after="0" w:line="240" w:lineRule="auto"/>
        <w:ind w:left="20"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определяет правила формирования </w:t>
      </w: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на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логовых расходов </w:t>
      </w:r>
      <w:r w:rsidR="0003580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Садового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Переволоцкого района Оренбургской</w:t>
      </w:r>
      <w:proofErr w:type="gramEnd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(далее – муниципальное образование).</w:t>
      </w:r>
    </w:p>
    <w:p w:rsidR="00177EED" w:rsidRPr="00177EED" w:rsidRDefault="00177EED" w:rsidP="00177EED">
      <w:pPr>
        <w:numPr>
          <w:ilvl w:val="0"/>
          <w:numId w:val="2"/>
        </w:numPr>
        <w:tabs>
          <w:tab w:val="left" w:pos="969"/>
        </w:tabs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Понятия, используемые в настоящем Порядке, означают следующее:</w:t>
      </w:r>
    </w:p>
    <w:p w:rsidR="00177EED" w:rsidRPr="00177EED" w:rsidRDefault="00177EED" w:rsidP="00177EED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177EED" w:rsidRPr="00177EED" w:rsidRDefault="00177EED" w:rsidP="00177EED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«куратор налогового расхода» - орган  местного  самоуправления,  уполномоченный  проводить  оценку эффективности налоговых  расходов; ответственный исполнитель соответствующей муниципальной программы;</w:t>
      </w:r>
    </w:p>
    <w:p w:rsidR="00177EED" w:rsidRPr="00177EED" w:rsidRDefault="00177EED" w:rsidP="00177EED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177EED" w:rsidRPr="00177EED" w:rsidRDefault="00177EED" w:rsidP="00177EED">
      <w:pPr>
        <w:numPr>
          <w:ilvl w:val="0"/>
          <w:numId w:val="2"/>
        </w:numPr>
        <w:tabs>
          <w:tab w:val="left" w:pos="1028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sz w:val="28"/>
          <w:szCs w:val="28"/>
        </w:rPr>
        <w:t>Ответственные исполнители муниципальных программ до 15 апреля рас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>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определения кураторов налоговых расходов.</w:t>
      </w:r>
    </w:p>
    <w:p w:rsidR="00177EED" w:rsidRPr="00177EED" w:rsidRDefault="00177EED" w:rsidP="00177EED">
      <w:pPr>
        <w:tabs>
          <w:tab w:val="left" w:pos="6169"/>
        </w:tabs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 по уточнению проекта перечня налоговых расходов направляются в финансовый отдел Переволоцкого района.</w:t>
      </w:r>
    </w:p>
    <w:p w:rsidR="00177EED" w:rsidRPr="00177EED" w:rsidRDefault="00177EED" w:rsidP="00177EED">
      <w:pPr>
        <w:tabs>
          <w:tab w:val="left" w:pos="6169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если указанные замечания и предложения предполагают из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менение куратора налогового расхода, замечания и предложения подлежат согласованию с предлагаемым куратором налогового расхода и направлению в финансовый отдел Переволоцкого района в течение срока, указанного в абзаце первом настоящего пункта.</w:t>
      </w:r>
    </w:p>
    <w:p w:rsidR="00177EED" w:rsidRPr="00177EED" w:rsidRDefault="00177EED" w:rsidP="00177EED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эти замечания и предложения не направлены в финансовый отдел Переволоцкого района в течение срока, указанного в абзаце первом настоящего пункта, проект перечня налоговых расходов счи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тается согласованным в соответствующей части.</w:t>
      </w:r>
    </w:p>
    <w:p w:rsidR="00177EED" w:rsidRPr="00177EED" w:rsidRDefault="00177EED" w:rsidP="00177EED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t>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>ся к муниципальным программам, проект перечня налоговых расходов считается согласованным в соот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>ветствующей части.</w:t>
      </w:r>
      <w:proofErr w:type="gramEnd"/>
    </w:p>
    <w:p w:rsidR="00177EED" w:rsidRPr="00177EED" w:rsidRDefault="00177EED" w:rsidP="00177EED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ответственных исполнителей муниципальных программ.</w:t>
      </w:r>
    </w:p>
    <w:p w:rsidR="00177EED" w:rsidRPr="00177EED" w:rsidRDefault="00177EED" w:rsidP="00177EED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налоговых расходов размещается на официальном сайте </w:t>
      </w:r>
      <w:r w:rsidR="002B1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Садового сельсовета 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Переволоцкого района в инфор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мационно-телекоммуникационной сети «Интернет». </w:t>
      </w:r>
    </w:p>
    <w:p w:rsidR="00177EED" w:rsidRPr="00177EED" w:rsidRDefault="00177EED" w:rsidP="00177EED">
      <w:pPr>
        <w:spacing w:line="302" w:lineRule="exact"/>
        <w:ind w:left="60" w:right="2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177EE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7EED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</w:t>
      </w:r>
      <w:r w:rsidRPr="00177EED">
        <w:rPr>
          <w:rFonts w:ascii="Times New Roman" w:hAnsi="Times New Roman" w:cs="Times New Roman"/>
          <w:sz w:val="28"/>
          <w:szCs w:val="28"/>
        </w:rPr>
        <w:softHyphen/>
        <w:t>чень муниципальных программ, структурные эле</w:t>
      </w:r>
      <w:r w:rsidRPr="00177EED">
        <w:rPr>
          <w:rFonts w:ascii="Times New Roman" w:hAnsi="Times New Roman" w:cs="Times New Roman"/>
          <w:sz w:val="28"/>
          <w:szCs w:val="28"/>
        </w:rPr>
        <w:softHyphen/>
        <w:t>менты муниципальных программ и (или) в случае изменения полномочий ответственных исполнителей муниципальных про</w:t>
      </w:r>
      <w:r w:rsidRPr="00177EED">
        <w:rPr>
          <w:rFonts w:ascii="Times New Roman" w:hAnsi="Times New Roman" w:cs="Times New Roman"/>
          <w:sz w:val="28"/>
          <w:szCs w:val="28"/>
        </w:rPr>
        <w:softHyphen/>
        <w:t xml:space="preserve">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финансовый отдел </w:t>
      </w:r>
      <w:r w:rsidRPr="002B13E7">
        <w:rPr>
          <w:rFonts w:ascii="Times New Roman" w:hAnsi="Times New Roman" w:cs="Times New Roman"/>
          <w:sz w:val="28"/>
          <w:szCs w:val="28"/>
        </w:rPr>
        <w:t>Переволоцкого</w:t>
      </w:r>
      <w:r w:rsidRPr="00177EED">
        <w:rPr>
          <w:rFonts w:ascii="Times New Roman" w:hAnsi="Times New Roman" w:cs="Times New Roman"/>
          <w:sz w:val="28"/>
          <w:szCs w:val="28"/>
        </w:rPr>
        <w:t xml:space="preserve"> района соответствую</w:t>
      </w:r>
      <w:r w:rsidRPr="00177EED">
        <w:rPr>
          <w:rFonts w:ascii="Times New Roman" w:hAnsi="Times New Roman" w:cs="Times New Roman"/>
          <w:sz w:val="28"/>
          <w:szCs w:val="28"/>
        </w:rPr>
        <w:softHyphen/>
        <w:t>щую информацию для</w:t>
      </w:r>
      <w:proofErr w:type="gramEnd"/>
      <w:r w:rsidRPr="00177EED">
        <w:rPr>
          <w:rFonts w:ascii="Times New Roman" w:hAnsi="Times New Roman" w:cs="Times New Roman"/>
          <w:sz w:val="28"/>
          <w:szCs w:val="28"/>
        </w:rPr>
        <w:t xml:space="preserve"> уточнения перечня налоговых расходов.</w:t>
      </w:r>
    </w:p>
    <w:p w:rsidR="00177EED" w:rsidRPr="00177EED" w:rsidRDefault="00177EED" w:rsidP="00177EED">
      <w:p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77EED">
        <w:rPr>
          <w:rFonts w:ascii="Times New Roman" w:eastAsia="Times New Roman" w:hAnsi="Times New Roman" w:cs="Times New Roman"/>
          <w:sz w:val="28"/>
          <w:szCs w:val="28"/>
        </w:rPr>
        <w:t xml:space="preserve">Перечень налоговых расходов с внесенными в него изменениями формируется до </w:t>
      </w:r>
      <w:r w:rsidRPr="000B41E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t xml:space="preserve"> ноября (в случае уточнения структур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>ных элементов муниципальных программ в рамках формирования проекта о местном бюджете на очередной финан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совый год и плановый период) и до </w:t>
      </w:r>
      <w:r w:rsidRPr="000B41E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t xml:space="preserve"> декабря (в случае уточнения струк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>турных элементов муниципальных программ в рам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>ках рассмотрения и утверждения проекта о местном бюджете на очередной финансовый год и плановый период).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77EED" w:rsidRPr="00177EED" w:rsidRDefault="00177EED" w:rsidP="00177EED">
      <w:p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807" w:rsidRDefault="00035807" w:rsidP="00035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0358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порядку</w:t>
      </w:r>
    </w:p>
    <w:p w:rsidR="00177EED" w:rsidRPr="00177EED" w:rsidRDefault="00177EED" w:rsidP="000358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перечня налоговых расходов </w:t>
      </w:r>
    </w:p>
    <w:p w:rsidR="00177EED" w:rsidRPr="00177EED" w:rsidRDefault="00035807" w:rsidP="000358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Садовый</w:t>
      </w:r>
      <w:r w:rsidR="00177EED"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177EED" w:rsidRPr="00177EED" w:rsidRDefault="00177EED" w:rsidP="000358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Переволоцкого района Оренбургской области</w:t>
      </w:r>
    </w:p>
    <w:p w:rsidR="00177EED" w:rsidRPr="00177EED" w:rsidRDefault="00177EED" w:rsidP="00177EED">
      <w:pPr>
        <w:spacing w:after="0" w:line="240" w:lineRule="auto"/>
        <w:ind w:right="-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</w:t>
      </w:r>
    </w:p>
    <w:p w:rsidR="00177EED" w:rsidRPr="00177EED" w:rsidRDefault="00177EED" w:rsidP="001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включаемая</w:t>
      </w:r>
      <w:proofErr w:type="gramEnd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перечень налоговых расходов </w:t>
      </w:r>
    </w:p>
    <w:p w:rsidR="00177EED" w:rsidRPr="00177EED" w:rsidRDefault="00177EED" w:rsidP="00177EED">
      <w:pPr>
        <w:spacing w:after="0" w:line="240" w:lineRule="auto"/>
        <w:ind w:left="7220"/>
        <w:rPr>
          <w:rFonts w:ascii="Times New Roman" w:eastAsia="Times New Roman" w:hAnsi="Times New Roman" w:cs="Times New Roman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I. Нормативные характеристики налогового расхода.</w:t>
      </w:r>
    </w:p>
    <w:p w:rsidR="00177EED" w:rsidRPr="00177EED" w:rsidRDefault="00177EED" w:rsidP="00177EED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177EED" w:rsidRPr="00177EED" w:rsidRDefault="00177EED" w:rsidP="00177EED">
      <w:pPr>
        <w:tabs>
          <w:tab w:val="left" w:pos="97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2. Нормативные правовые акты, которыми предусматриваются налого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льготы, освобождения и иные преференции по налогам.</w:t>
      </w:r>
    </w:p>
    <w:p w:rsidR="00177EED" w:rsidRPr="00177EED" w:rsidRDefault="00177EED" w:rsidP="00177EED">
      <w:pPr>
        <w:tabs>
          <w:tab w:val="left" w:pos="97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3. Категории плательщиков налогов, для которых предусмотрены нало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говые льготы, освобождения и иные преференции.</w:t>
      </w:r>
    </w:p>
    <w:p w:rsidR="00177EED" w:rsidRPr="00177EED" w:rsidRDefault="00177EED" w:rsidP="00177EED">
      <w:pPr>
        <w:tabs>
          <w:tab w:val="left" w:pos="975"/>
        </w:tabs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177EED" w:rsidRPr="00177EED" w:rsidRDefault="00177EED" w:rsidP="00177EED">
      <w:pPr>
        <w:tabs>
          <w:tab w:val="left" w:pos="970"/>
        </w:tabs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5. Целевая категория плательщиков налогов, для которых предусмотре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налоговые льготы, освобождения и иные преференции.</w:t>
      </w:r>
    </w:p>
    <w:p w:rsidR="00177EED" w:rsidRPr="00177EED" w:rsidRDefault="00177EED" w:rsidP="00177EED">
      <w:pPr>
        <w:tabs>
          <w:tab w:val="left" w:pos="970"/>
        </w:tabs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6. Даты вступления в силу нормативных правовых актов, устанавли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вающих налоговые льготы, освобождения и иные преференции для платель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щиков налогов.</w:t>
      </w:r>
    </w:p>
    <w:p w:rsidR="00177EED" w:rsidRPr="00177EED" w:rsidRDefault="00177EED" w:rsidP="00177EED">
      <w:pPr>
        <w:tabs>
          <w:tab w:val="left" w:pos="980"/>
        </w:tabs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логов.</w:t>
      </w:r>
    </w:p>
    <w:p w:rsidR="00177EED" w:rsidRPr="00177EED" w:rsidRDefault="00177EED" w:rsidP="0017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Целевые характеристики налогового расхода.</w:t>
      </w:r>
    </w:p>
    <w:p w:rsidR="00177EED" w:rsidRPr="00177EED" w:rsidRDefault="00177EED" w:rsidP="0017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Целевая категория налоговых расходов.</w:t>
      </w:r>
    </w:p>
    <w:p w:rsidR="00177EED" w:rsidRPr="00177EED" w:rsidRDefault="00177EED" w:rsidP="00177EED">
      <w:pPr>
        <w:tabs>
          <w:tab w:val="left" w:pos="97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Цели предоставления налоговых льгот, освобождений и иных префе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ренций для плательщиков налогов.</w:t>
      </w:r>
    </w:p>
    <w:p w:rsidR="00177EED" w:rsidRPr="00177EED" w:rsidRDefault="00177EED" w:rsidP="00177EED">
      <w:pPr>
        <w:tabs>
          <w:tab w:val="left" w:pos="97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</w:t>
      </w: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177EED" w:rsidRPr="00177EED" w:rsidRDefault="00177EED" w:rsidP="00177EED">
      <w:pPr>
        <w:tabs>
          <w:tab w:val="left" w:pos="97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Наименования структурных элементов муниципальных программ, в </w:t>
      </w: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которых предоставляются нало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говые льготы, освобождения и иные преференции для плательщиков налогов.</w:t>
      </w:r>
    </w:p>
    <w:p w:rsidR="00177EED" w:rsidRPr="00177EED" w:rsidRDefault="00177EED" w:rsidP="00177EED">
      <w:pPr>
        <w:spacing w:after="0" w:line="240" w:lineRule="auto"/>
        <w:ind w:right="140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ind w:left="4920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ind w:left="4920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ind w:left="4920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ind w:left="4920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3E7" w:rsidRDefault="002B13E7" w:rsidP="002B13E7">
      <w:pPr>
        <w:spacing w:after="0" w:line="240" w:lineRule="auto"/>
        <w:ind w:right="-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2B13E7">
      <w:pPr>
        <w:spacing w:after="0" w:line="240" w:lineRule="auto"/>
        <w:ind w:right="-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177EED" w:rsidRPr="00177EED" w:rsidRDefault="00177EED" w:rsidP="002B1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E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7EED" w:rsidRPr="00177EED" w:rsidRDefault="00177EED" w:rsidP="002B1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E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77EED" w:rsidRPr="00177EED" w:rsidRDefault="002B13E7" w:rsidP="002B1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</w:t>
      </w:r>
      <w:r w:rsidR="00177EED" w:rsidRPr="00177E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7EED" w:rsidRPr="00177EED" w:rsidRDefault="000B41ED" w:rsidP="002B1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02.03.2020 № 19-п</w:t>
      </w:r>
    </w:p>
    <w:p w:rsidR="00177EED" w:rsidRPr="00177EED" w:rsidRDefault="00177EED" w:rsidP="002B13E7">
      <w:pPr>
        <w:spacing w:after="0" w:line="240" w:lineRule="auto"/>
        <w:ind w:left="40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ind w:left="4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177EED" w:rsidRPr="00177EED" w:rsidRDefault="00177EED" w:rsidP="001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налоговых расходов</w:t>
      </w:r>
    </w:p>
    <w:p w:rsidR="00177EED" w:rsidRPr="00177EED" w:rsidRDefault="00177EED" w:rsidP="00177EED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EED" w:rsidRPr="00177EED" w:rsidRDefault="00177EED" w:rsidP="00177EED">
      <w:pPr>
        <w:numPr>
          <w:ilvl w:val="4"/>
          <w:numId w:val="3"/>
        </w:numPr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устанавливает процедуру проведения оценки налоговых расходов.</w:t>
      </w:r>
    </w:p>
    <w:p w:rsidR="00177EED" w:rsidRPr="00177EED" w:rsidRDefault="00177EED" w:rsidP="00177EED">
      <w:pPr>
        <w:tabs>
          <w:tab w:val="left" w:pos="10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2.Понятия, используемые в настоящем Порядке, означают следующее: </w:t>
      </w:r>
    </w:p>
    <w:p w:rsidR="00177EED" w:rsidRPr="00177EED" w:rsidRDefault="00177EED" w:rsidP="00177EED">
      <w:pPr>
        <w:tabs>
          <w:tab w:val="left" w:pos="1046"/>
        </w:tabs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7EED">
        <w:rPr>
          <w:rFonts w:ascii="Times New Roman" w:eastAsia="Times New Roman" w:hAnsi="Times New Roman" w:cs="Times New Roman"/>
          <w:sz w:val="28"/>
          <w:szCs w:val="28"/>
        </w:rPr>
        <w:t>«налоговые расходы сельского поселения»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>грамм и (или) целями социально-экономической политики муниципального образования, не относящимися к муниципальных программам;</w:t>
      </w:r>
      <w:proofErr w:type="gramEnd"/>
    </w:p>
    <w:p w:rsidR="00177EED" w:rsidRPr="00177EED" w:rsidRDefault="00177EED" w:rsidP="00177EED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«куратор налогового расхода» - орган  местного  самоуправления,  уполномоченный  проводить  оценку эффективности налоговых  расходов, ответственный исполнитель соответствующей муниципальной программы.</w:t>
      </w:r>
    </w:p>
    <w:p w:rsidR="00177EED" w:rsidRPr="00177EED" w:rsidRDefault="00177EED" w:rsidP="00177EED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«нормативные характеристики налоговых расходов»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смотрены льготы, а также иные характеристики, предусмотренные норма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тивными правовыми актами муниципального образования;</w:t>
      </w:r>
      <w:proofErr w:type="gramEnd"/>
    </w:p>
    <w:p w:rsidR="00177EED" w:rsidRPr="00177EED" w:rsidRDefault="00177EED" w:rsidP="00177EED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«оценка налоговых расходов» - комплекс меро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приятий по оценке объемов налоговых расходов муниципального образования, обу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177EED" w:rsidRPr="00177EED" w:rsidRDefault="00177EED" w:rsidP="00177EED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«оценка объемов налоговых расходов муниципального образования» - опре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деление объемов выпадающих доходов местного бюджета, обусловленных льготами, предоставленными плательщикам;</w:t>
      </w:r>
    </w:p>
    <w:p w:rsidR="00177EED" w:rsidRPr="00177EED" w:rsidRDefault="00177EED" w:rsidP="00177EED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sz w:val="28"/>
          <w:szCs w:val="28"/>
        </w:rPr>
        <w:t xml:space="preserve">«перечень налоговых расходов 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t>» - документ, со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держащий сведения о распределении налоговых расходов 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целями муниципальных программ, структурных элементов муниципальных программ и (или) целями 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сведения, предусмот</w:t>
      </w:r>
      <w:r w:rsidRPr="00177E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ренные администрацией сельсовета; 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sz w:val="28"/>
          <w:szCs w:val="28"/>
        </w:rPr>
        <w:t>«плательщики» - плательщики налогов;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«социальные налоговые расходы» - целевая ка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тегория налоговых расходов, обусловленных необхо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димостью обеспечения социальной защиты (поддержки) населения;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«технические налоговые расходы» - целевая ка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тегория налоговых расходов, предполагающих уменьшение расходов плательщиков, воспользовавшихся льготами, финан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совое обеспечение которых осуществляется в полном объеме или частично за счет местного бюджета;</w:t>
      </w:r>
    </w:p>
    <w:p w:rsidR="00177EED" w:rsidRPr="00177EED" w:rsidRDefault="00177EED" w:rsidP="00177EED">
      <w:pPr>
        <w:tabs>
          <w:tab w:val="left" w:pos="481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ленности получателей льгот и об объеме налогов, задекларированных ими для уплаты в местный бюджет;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целей предоставления льготы, а также иные характеристики, преду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смотренные нормативными правовыми актами муниципального образования.</w:t>
      </w:r>
    </w:p>
    <w:p w:rsidR="00177EED" w:rsidRPr="00177EED" w:rsidRDefault="00177EED" w:rsidP="00177EED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sz w:val="28"/>
          <w:szCs w:val="28"/>
        </w:rPr>
        <w:t xml:space="preserve">          3.Отнесение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177EED" w:rsidRPr="00177EED" w:rsidRDefault="00177EED" w:rsidP="00177EED">
      <w:p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177EED" w:rsidRPr="00177EED" w:rsidRDefault="00177EED" w:rsidP="00177EED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5.Предоставление информации финансовому отделу Переволоцкого района (далее – финансовый отдел) о фискальных характеристиках налоговых расходов осуществляется администрацией сельсовета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постановление от 22.06.2019 № 796).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соответствии с постановлением от 22.06.2019 № 796 в целях </w:t>
      </w: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оценки эффективности налоговых расходов муниципального образования</w:t>
      </w:r>
      <w:proofErr w:type="gramEnd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7EED" w:rsidRPr="00177EED" w:rsidRDefault="00177EED" w:rsidP="0017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сельсовета:</w:t>
      </w:r>
    </w:p>
    <w:p w:rsidR="00177EED" w:rsidRPr="00177EED" w:rsidRDefault="00177EED" w:rsidP="00177EED">
      <w:pPr>
        <w:tabs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 1 февраля направляет Управлению Федеральной налоговой служ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бы по Оренбургской области сведения о категориях </w:t>
      </w: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плательщиков</w:t>
      </w:r>
      <w:proofErr w:type="gramEnd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обусловливающих соответствующие налоговые расходы нормативных правовых актов муниципального образования, в том числе действовавших в отчет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году и в году, предшествующем отчетному году, и иной информации, предусмотренной приложением к настоящему Порядку;</w:t>
      </w:r>
    </w:p>
    <w:p w:rsidR="00177EED" w:rsidRPr="00177EED" w:rsidRDefault="00177EED" w:rsidP="00177EED">
      <w:pPr>
        <w:tabs>
          <w:tab w:val="left" w:pos="10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 1 июня представляет в </w:t>
      </w:r>
      <w:r w:rsidR="000B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отдел Переволоцкого района 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для оценки налоговых расходов муниципального образования по перечню согласно приложению к постановлению от 22.06.2019 № 796;</w:t>
      </w:r>
    </w:p>
    <w:p w:rsidR="00177EED" w:rsidRPr="00177EED" w:rsidRDefault="00177EED" w:rsidP="00177EED">
      <w:pPr>
        <w:tabs>
          <w:tab w:val="left" w:pos="10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 20 августа при необходимости представляет в </w:t>
      </w:r>
      <w:r w:rsidR="000B41ED" w:rsidRPr="000B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отдел Переволоцкого района 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уточненную информацию согласно приложе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 Общим требованиям к оценке налоговых расходов субъектов Россий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Федерации и муниципальных образований, утвержденным постановле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от 22.06.2019 № 796.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shd w:val="clear" w:color="auto" w:fill="FFFFFF"/>
        </w:rPr>
        <w:t>2.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177EED" w:rsidRPr="00177EED" w:rsidRDefault="00177EED" w:rsidP="00177EED">
      <w:pPr>
        <w:tabs>
          <w:tab w:val="left" w:pos="100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оценку целесообразн</w:t>
      </w:r>
      <w:bookmarkStart w:id="0" w:name="_GoBack"/>
      <w:bookmarkEnd w:id="0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налоговых расходов муниципального образования</w:t>
      </w:r>
      <w:r w:rsidRPr="00177EED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shd w:val="clear" w:color="auto" w:fill="FFFFFF"/>
        </w:rPr>
        <w:t>;</w:t>
      </w:r>
    </w:p>
    <w:p w:rsidR="00177EED" w:rsidRPr="00177EED" w:rsidRDefault="00177EED" w:rsidP="00177EED">
      <w:pPr>
        <w:tabs>
          <w:tab w:val="left" w:pos="102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оценку результативности налоговых расходов муниципального образования.</w:t>
      </w:r>
    </w:p>
    <w:p w:rsidR="00177EED" w:rsidRPr="00177EED" w:rsidRDefault="00177EED" w:rsidP="00177EED">
      <w:pPr>
        <w:numPr>
          <w:ilvl w:val="5"/>
          <w:numId w:val="3"/>
        </w:numPr>
        <w:tabs>
          <w:tab w:val="left" w:pos="1042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востребованность плательщиками предоставленных льгот, </w:t>
      </w: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рактеризуется соотношением численности плательщиков, воспользовавших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правом на льготы, и общей численности плательщиков за 5-летний пери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од.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кураторами налоговых расходов могут быть уста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новлены дополнительные критерии целесообразности предоставления льгот для плательщиков.</w:t>
      </w:r>
    </w:p>
    <w:p w:rsidR="00177EED" w:rsidRPr="00177EED" w:rsidRDefault="00177EED" w:rsidP="00177EED">
      <w:pPr>
        <w:numPr>
          <w:ilvl w:val="5"/>
          <w:numId w:val="3"/>
        </w:numPr>
        <w:tabs>
          <w:tab w:val="left" w:pos="980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несоответствия налоговых расходов муниципального образования хотя бы одному из критериев, указанных в пункте 8 настоящего Порядка, ку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ратору налогового расхода муниципального образования надлежит представить в уполномоченный орган исполнительной власти муниципального образования предложения о сохранении (уточнении, отмене) льгот для плательщиков.</w:t>
      </w:r>
    </w:p>
    <w:p w:rsidR="00177EED" w:rsidRPr="00177EED" w:rsidRDefault="00177EED" w:rsidP="00177EED">
      <w:pPr>
        <w:numPr>
          <w:ilvl w:val="5"/>
          <w:numId w:val="3"/>
        </w:numPr>
        <w:tabs>
          <w:tab w:val="left" w:pos="1182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говые расходы муниципального образования.</w:t>
      </w:r>
    </w:p>
    <w:p w:rsidR="00177EED" w:rsidRPr="00177EED" w:rsidRDefault="00177EED" w:rsidP="00177EED">
      <w:pPr>
        <w:numPr>
          <w:ilvl w:val="5"/>
          <w:numId w:val="3"/>
        </w:numPr>
        <w:tabs>
          <w:tab w:val="left" w:pos="1186"/>
        </w:tabs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77EED" w:rsidRPr="00177EED" w:rsidRDefault="00177EED" w:rsidP="00177EED">
      <w:pPr>
        <w:numPr>
          <w:ilvl w:val="5"/>
          <w:numId w:val="3"/>
        </w:numPr>
        <w:tabs>
          <w:tab w:val="left" w:pos="1186"/>
        </w:tabs>
        <w:spacing w:after="0" w:line="240" w:lineRule="auto"/>
        <w:ind w:left="1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целевых характеристик налогового расхода муниципального образования, вкла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сутствии более результативных (менее затратных для местного бюджета) альтернативных механизмов достижения целей муниципальной</w:t>
      </w:r>
      <w:proofErr w:type="gramEnd"/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177EED" w:rsidRPr="00177EED" w:rsidRDefault="00177EED" w:rsidP="0017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оценки эффективности налоговых расходов, рекомендации по результатам указанной оценки, включая рекомен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дации уполномоченному органу исполнительной власти муниципального образования о необходимости сохранения (уточнения, отмены) предоставленных плательщикам льгот, направляются кураторами налоговых расходов в упол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номоченный орган исполнительной власти муниципального образования ежегодно, до 5 августа.</w:t>
      </w:r>
    </w:p>
    <w:p w:rsidR="00177EED" w:rsidRPr="00177EED" w:rsidRDefault="00177EED" w:rsidP="0017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13. Уполномоченный орган исполнительной власти муниципального образования в течение 10 дней с момента предоставления результатов оценки эф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фективности налоговых расходов, указанных в пункте 12 настоящего Порядка, формирует оценку эффективности налоговых расходов муниципального образования на основе данных, представленных курато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рами налоговых расходов.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политики, а также при проведении оцен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эффективности реализации муниципальных программ.</w:t>
      </w:r>
    </w:p>
    <w:p w:rsidR="00177EED" w:rsidRPr="00177EED" w:rsidRDefault="00177EED" w:rsidP="00177EE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сопровождение процедуры проведения оценки налого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расходов кураторами налоговых расходов осуще</w:t>
      </w:r>
      <w:r w:rsidRPr="00177E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ствляет уполномоченный орган исполнительной власти муниципального образования.</w:t>
      </w:r>
    </w:p>
    <w:p w:rsidR="00177EED" w:rsidRPr="00177EED" w:rsidRDefault="00177EED" w:rsidP="00177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EED" w:rsidRPr="00F25F24" w:rsidRDefault="00177EED" w:rsidP="0095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77EED" w:rsidRPr="00F25F24" w:rsidSect="0038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B01F8E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E6C49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3E5"/>
    <w:rsid w:val="00035807"/>
    <w:rsid w:val="000B41ED"/>
    <w:rsid w:val="00177EED"/>
    <w:rsid w:val="001A3A98"/>
    <w:rsid w:val="002265C9"/>
    <w:rsid w:val="0026687D"/>
    <w:rsid w:val="002B13E7"/>
    <w:rsid w:val="003C67B1"/>
    <w:rsid w:val="00611E9E"/>
    <w:rsid w:val="00654FB4"/>
    <w:rsid w:val="00863FC7"/>
    <w:rsid w:val="009513E5"/>
    <w:rsid w:val="009605C9"/>
    <w:rsid w:val="00A26E52"/>
    <w:rsid w:val="00A63562"/>
    <w:rsid w:val="00B04296"/>
    <w:rsid w:val="00BC0405"/>
    <w:rsid w:val="00C0701E"/>
    <w:rsid w:val="00CD3CD8"/>
    <w:rsid w:val="00D25758"/>
    <w:rsid w:val="00E4630A"/>
    <w:rsid w:val="00E6505E"/>
    <w:rsid w:val="00F25F24"/>
    <w:rsid w:val="00F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8"/>
  </w:style>
  <w:style w:type="paragraph" w:styleId="2">
    <w:name w:val="heading 2"/>
    <w:basedOn w:val="a"/>
    <w:next w:val="a"/>
    <w:link w:val="20"/>
    <w:qFormat/>
    <w:rsid w:val="00611E9E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1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9513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611E9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611E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11E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rsid w:val="00C0701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70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77EED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2020-03-02T05:02:00Z</cp:lastPrinted>
  <dcterms:created xsi:type="dcterms:W3CDTF">2017-03-28T09:28:00Z</dcterms:created>
  <dcterms:modified xsi:type="dcterms:W3CDTF">2020-03-02T09:40:00Z</dcterms:modified>
</cp:coreProperties>
</file>