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7" w:rsidRDefault="001E17D7" w:rsidP="001E17D7">
      <w:pPr>
        <w:ind w:left="2160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1E17D7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5" w:anchor="sub_10000" w:history="1">
        <w:proofErr w:type="gramStart"/>
        <w:r>
          <w:rPr>
            <w:rStyle w:val="a4"/>
            <w:bCs w:val="0"/>
            <w:color w:val="000000"/>
            <w:sz w:val="28"/>
            <w:szCs w:val="28"/>
          </w:rPr>
          <w:t>Муниципальная</w:t>
        </w:r>
        <w:proofErr w:type="gramEnd"/>
        <w:r w:rsidRPr="001E17D7">
          <w:rPr>
            <w:rStyle w:val="a4"/>
            <w:bCs w:val="0"/>
            <w:color w:val="000000"/>
            <w:sz w:val="28"/>
            <w:szCs w:val="28"/>
          </w:rPr>
          <w:t xml:space="preserve"> программ</w:t>
        </w:r>
      </w:hyperlink>
      <w:r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1E17D7" w:rsidRDefault="001E17D7" w:rsidP="001E17D7">
      <w:pPr>
        <w:ind w:firstLine="0"/>
        <w:jc w:val="center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1E17D7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"Стимулирование развития жилищного</w:t>
      </w:r>
      <w:r w:rsidRPr="001E17D7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17D7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строительства в Переволоцком районе</w:t>
      </w:r>
      <w:r w:rsidRPr="001E17D7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17D7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Оренбургской области в 2019 – 2024 годах»</w:t>
      </w:r>
    </w:p>
    <w:p w:rsidR="001E17D7" w:rsidRDefault="001E17D7" w:rsidP="001E17D7">
      <w:pPr>
        <w:ind w:firstLine="0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C5CA1" w:rsidRPr="001E17D7" w:rsidRDefault="001E17D7" w:rsidP="001E17D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включает в себя </w:t>
      </w:r>
      <w:r w:rsidRPr="001E17D7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подпрограмму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</w:t>
      </w:r>
      <w:r w:rsidR="007C5CA1" w:rsidRPr="001E17D7">
        <w:rPr>
          <w:rFonts w:ascii="Times New Roman" w:hAnsi="Times New Roman" w:cs="Times New Roman"/>
          <w:sz w:val="28"/>
          <w:szCs w:val="28"/>
        </w:rPr>
        <w:t xml:space="preserve">"Обеспечение жильем детей-сирот, оставшихся без попечения родителей, лиц из числа детей-сирот и детей, оставшихся без попечения </w:t>
      </w:r>
      <w:proofErr w:type="spellStart"/>
      <w:r w:rsidR="007C5CA1" w:rsidRPr="001E17D7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7C5CA1" w:rsidRPr="001E17D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7C5CA1" w:rsidRPr="001E17D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Переволоцкий район на 2019 – 2024 </w:t>
      </w:r>
      <w:proofErr w:type="spellStart"/>
      <w:r w:rsidR="007C5CA1" w:rsidRPr="001E17D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7C5CA1" w:rsidRPr="001E17D7">
        <w:rPr>
          <w:rFonts w:ascii="Times New Roman" w:hAnsi="Times New Roman" w:cs="Times New Roman"/>
          <w:sz w:val="28"/>
          <w:szCs w:val="28"/>
        </w:rPr>
        <w:t>"</w:t>
      </w:r>
    </w:p>
    <w:p w:rsidR="007C5CA1" w:rsidRDefault="007C5CA1" w:rsidP="007C5CA1">
      <w:pPr>
        <w:pStyle w:val="ConsPlusNormal"/>
        <w:jc w:val="both"/>
        <w:rPr>
          <w:b/>
        </w:rPr>
      </w:pPr>
    </w:p>
    <w:p w:rsidR="007C5CA1" w:rsidRDefault="007C5CA1" w:rsidP="007C5CA1">
      <w:pPr>
        <w:pStyle w:val="ConsPlusNormal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благоприятных условий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C5CA1" w:rsidRDefault="007C5CA1" w:rsidP="001E17D7">
      <w:pPr>
        <w:pStyle w:val="ConsPlusNormal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является:</w:t>
      </w:r>
    </w:p>
    <w:p w:rsidR="007C5CA1" w:rsidRDefault="007C5CA1" w:rsidP="007C5CA1">
      <w:pPr>
        <w:pStyle w:val="ConsPlusNormal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в муниципальную собственность муниципального образования Переволоцкий район Оренбургской области жилых помещений для обеспечения жильем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5CA1" w:rsidRPr="007C5CA1" w:rsidRDefault="001E17D7" w:rsidP="001E17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C5CA1" w:rsidRPr="007C5CA1">
        <w:rPr>
          <w:rFonts w:ascii="Times New Roman" w:hAnsi="Times New Roman" w:cs="Times New Roman"/>
          <w:sz w:val="28"/>
          <w:szCs w:val="28"/>
        </w:rPr>
        <w:t>предоставление жилых помещений по  договорам найма специализированных жилых помещений.</w:t>
      </w:r>
    </w:p>
    <w:p w:rsidR="007C5CA1" w:rsidRDefault="007C5CA1" w:rsidP="001E17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скорейшего решения проблемы обеспечения граждан жильем определяет целесообразность использования программно-целевого метода, при котором планируется каждый этап работы, определяются процедуры, объемы, источники финансирования работ.</w:t>
      </w:r>
    </w:p>
    <w:p w:rsidR="007C5CA1" w:rsidRDefault="007C5CA1" w:rsidP="007C5CA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направлена на обеспечение конституционных и гражданских прав граждан в области жилищного законодательства, создание благоприятных и безопасных условий проживания, улучшающих качество и повышающих уровень жизни тех категорий граждан, которые не могут этого сделать самостоятельно.</w:t>
      </w:r>
    </w:p>
    <w:p w:rsidR="007C5CA1" w:rsidRDefault="007C5CA1" w:rsidP="007C5CA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жилыми помещениями детей-сирот и детей, оставшихся без попечения родителей, лиц из их числа рассматривается как важная составляющая социальной политики администрации муниципального образования Переволоцкий район и Оренбургской области в целом, которая направлена на профилактику социального сиротства. Тем не менее, проблема обеспечения жильем детей-сирот и детей, оставшихся без попечения родителей, лиц из их числа, остается острой.</w:t>
      </w:r>
    </w:p>
    <w:p w:rsidR="001E17D7" w:rsidRDefault="001E17D7" w:rsidP="001E17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Количество детей-сирот, обеспеченных жильем в </w:t>
      </w:r>
      <w:r>
        <w:rPr>
          <w:bCs/>
          <w:color w:val="000000"/>
          <w:sz w:val="28"/>
          <w:szCs w:val="28"/>
        </w:rPr>
        <w:t>2020 году - 15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человек.</w:t>
      </w:r>
      <w:r w:rsidRPr="007C5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Программы вызвана необходимостью оказания администрацией района поддержки детям-сиротам,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законодательством Оренбургской области, в решении жилищной проблемы.</w:t>
      </w:r>
    </w:p>
    <w:p w:rsidR="001E17D7" w:rsidRDefault="001E17D7" w:rsidP="007C5CA1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A27F1C" w:rsidRPr="007C5CA1" w:rsidRDefault="00993613" w:rsidP="007C5CA1"/>
    <w:sectPr w:rsidR="00A27F1C" w:rsidRPr="007C5CA1" w:rsidSect="005911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75"/>
    <w:rsid w:val="001E17D7"/>
    <w:rsid w:val="003466F1"/>
    <w:rsid w:val="00755A13"/>
    <w:rsid w:val="007C5CA1"/>
    <w:rsid w:val="008B2094"/>
    <w:rsid w:val="00993613"/>
    <w:rsid w:val="00B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5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1E17D7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4">
    <w:name w:val="Гипертекстовая ссылка"/>
    <w:basedOn w:val="a3"/>
    <w:uiPriority w:val="99"/>
    <w:rsid w:val="001E17D7"/>
    <w:rPr>
      <w:rFonts w:ascii="Times New Roman" w:hAnsi="Times New Roman" w:cs="Times New Roman" w:hint="default"/>
      <w:b/>
      <w:bCs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5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1E17D7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4">
    <w:name w:val="Гипертекстовая ссылка"/>
    <w:basedOn w:val="a3"/>
    <w:uiPriority w:val="99"/>
    <w:rsid w:val="001E17D7"/>
    <w:rPr>
      <w:rFonts w:ascii="Times New Roman" w:hAnsi="Times New Roman" w:cs="Times New Roman" w:hint="default"/>
      <w:b/>
      <w:bCs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72.17.1.46\&#1086;&#1073;&#1097;&#1080;&#1077;%20&#1092;&#1072;&#1081;&#1083;&#1099;\&#1043;&#1091;&#1089;&#1072;&#1088;&#1086;&#1074;&#1072;%20&#1058;.&#1040;\&#1087;&#1088;&#1086;&#1075;&#1088;&#1072;&#1084;&#1084;&#1072;%20&#1089;&#1090;&#1080;&#1084;&#1091;&#1083;&#1080;&#1088;&#1086;&#1074;&#1072;&#1085;&#1080;&#1077;%20&#1088;&#1072;&#1079;&#1074;\&#1055;&#1088;&#1086;&#1075;&#1088;&#1072;&#1084;&#1084;&#107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2021-06-21T07:10:00Z</cp:lastPrinted>
  <dcterms:created xsi:type="dcterms:W3CDTF">2021-06-21T06:15:00Z</dcterms:created>
  <dcterms:modified xsi:type="dcterms:W3CDTF">2021-06-21T07:10:00Z</dcterms:modified>
</cp:coreProperties>
</file>